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David Romero Jr Scholarship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The guidelines for applying are as follows: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Who: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Any Senior graduating from Ulysses High School and planning to attend a technical or vocational school, pursuing a career in welding, auto or diesel mechanics, auto body repair, plumbing, HVAC, etc.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How: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Obtain and complete an application form which can be picked up at the Ulysses High School Guidance Office.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When: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Deadline for applications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Monday , May 3,  2021 -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please return this to the counselor's office in a sealed envelope.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Name:  _____________________________________________________Date:___________________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Address: ____________________________________________________Phone: _________________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 of Father or Guardian: ___________________________________________________________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 of Mother or Guardian:___________________________________________________________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 of school you plan to attend:_______________________________________________________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Major, if known:_____________________________________________________________________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What are your future plans:____________________________________________________________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How will you use your education once you are finished: ____________________________________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Why do you want to go into this career: _________________________________________________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How will receiving this education assist your community: __________________________________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Why should we choose you to receive this scholarship:____________________________________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Tell me a little bit about yourself and your family: ________________________________________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